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62" w:rsidRDefault="00D3293B" w:rsidP="00706BAD">
      <w:pPr>
        <w:pStyle w:val="a4"/>
        <w:rPr>
          <w:sz w:val="28"/>
        </w:rPr>
      </w:pPr>
      <w:r>
        <w:t>Списъчен състав на ръководство</w:t>
      </w:r>
    </w:p>
    <w:p w:rsidR="00706BAD" w:rsidRDefault="00706BAD" w:rsidP="00706BAD">
      <w:pPr>
        <w:rPr>
          <w:sz w:val="44"/>
        </w:rPr>
      </w:pPr>
      <w:r>
        <w:rPr>
          <w:sz w:val="44"/>
        </w:rPr>
        <w:t>Настоятелство:</w:t>
      </w:r>
    </w:p>
    <w:p w:rsidR="00706BAD" w:rsidRDefault="00706BAD" w:rsidP="00706BAD">
      <w:pPr>
        <w:rPr>
          <w:sz w:val="44"/>
        </w:rPr>
      </w:pPr>
      <w:r>
        <w:rPr>
          <w:sz w:val="44"/>
        </w:rPr>
        <w:t>1.Тюляй Али Ахмед</w:t>
      </w:r>
    </w:p>
    <w:p w:rsidR="00706BAD" w:rsidRDefault="00706BAD" w:rsidP="00706BAD">
      <w:pPr>
        <w:rPr>
          <w:sz w:val="44"/>
        </w:rPr>
      </w:pPr>
      <w:r>
        <w:rPr>
          <w:sz w:val="44"/>
        </w:rPr>
        <w:t>2.Хурие Етем Халид</w:t>
      </w:r>
    </w:p>
    <w:p w:rsidR="00706BAD" w:rsidRDefault="00706BAD" w:rsidP="00706BAD">
      <w:pPr>
        <w:rPr>
          <w:sz w:val="44"/>
        </w:rPr>
      </w:pPr>
      <w:r>
        <w:rPr>
          <w:sz w:val="44"/>
        </w:rPr>
        <w:t xml:space="preserve">3.Семра Ахмед </w:t>
      </w:r>
      <w:proofErr w:type="spellStart"/>
      <w:r>
        <w:rPr>
          <w:sz w:val="44"/>
        </w:rPr>
        <w:t>Хафуз</w:t>
      </w:r>
      <w:proofErr w:type="spellEnd"/>
    </w:p>
    <w:p w:rsidR="00706BAD" w:rsidRDefault="00706BAD" w:rsidP="00706BAD">
      <w:pPr>
        <w:rPr>
          <w:sz w:val="44"/>
        </w:rPr>
      </w:pPr>
      <w:r>
        <w:rPr>
          <w:sz w:val="44"/>
        </w:rPr>
        <w:t xml:space="preserve">4.Зейнеб Мехмед </w:t>
      </w:r>
      <w:proofErr w:type="spellStart"/>
      <w:r>
        <w:rPr>
          <w:sz w:val="44"/>
        </w:rPr>
        <w:t>Ехлиман</w:t>
      </w:r>
      <w:proofErr w:type="spellEnd"/>
    </w:p>
    <w:p w:rsidR="00706BAD" w:rsidRDefault="008A72A3" w:rsidP="00706BAD">
      <w:pPr>
        <w:rPr>
          <w:sz w:val="44"/>
        </w:rPr>
      </w:pPr>
      <w:r>
        <w:rPr>
          <w:sz w:val="44"/>
        </w:rPr>
        <w:t>5.Аляйтин Ремзи Исмаил</w:t>
      </w:r>
    </w:p>
    <w:p w:rsidR="00706BAD" w:rsidRDefault="00706BAD" w:rsidP="00706BAD">
      <w:pPr>
        <w:rPr>
          <w:sz w:val="44"/>
        </w:rPr>
      </w:pPr>
    </w:p>
    <w:p w:rsidR="00706BAD" w:rsidRDefault="00706BAD" w:rsidP="00706BAD">
      <w:pPr>
        <w:rPr>
          <w:sz w:val="44"/>
        </w:rPr>
      </w:pPr>
      <w:r>
        <w:rPr>
          <w:sz w:val="44"/>
        </w:rPr>
        <w:t>Проверителна комисия:</w:t>
      </w:r>
    </w:p>
    <w:p w:rsidR="00706BAD" w:rsidRDefault="00706BAD" w:rsidP="00706BAD">
      <w:pPr>
        <w:rPr>
          <w:sz w:val="44"/>
        </w:rPr>
      </w:pPr>
      <w:r>
        <w:rPr>
          <w:sz w:val="44"/>
        </w:rPr>
        <w:t xml:space="preserve">1.Бахар Мехмед </w:t>
      </w:r>
      <w:proofErr w:type="spellStart"/>
      <w:r>
        <w:rPr>
          <w:sz w:val="44"/>
        </w:rPr>
        <w:t>Шевкед</w:t>
      </w:r>
      <w:proofErr w:type="spellEnd"/>
    </w:p>
    <w:p w:rsidR="00706BAD" w:rsidRDefault="008A72A3" w:rsidP="00706BAD">
      <w:pPr>
        <w:rPr>
          <w:sz w:val="44"/>
        </w:rPr>
      </w:pPr>
      <w:r>
        <w:rPr>
          <w:sz w:val="44"/>
        </w:rPr>
        <w:t>2.Гюлчин Бахтияр Рафи</w:t>
      </w:r>
    </w:p>
    <w:p w:rsidR="00706BAD" w:rsidRPr="008A72A3" w:rsidRDefault="008A72A3" w:rsidP="00706BAD">
      <w:pPr>
        <w:rPr>
          <w:sz w:val="44"/>
          <w:lang w:val="en-US"/>
        </w:rPr>
      </w:pPr>
      <w:r>
        <w:rPr>
          <w:sz w:val="44"/>
        </w:rPr>
        <w:t>3.Реджеб Айхан Ахмед</w:t>
      </w: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737CFE" w:rsidRDefault="00737CFE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737CFE" w:rsidRPr="00737CFE" w:rsidRDefault="00737CFE" w:rsidP="00737CFE">
      <w:pPr>
        <w:jc w:val="center"/>
        <w:rPr>
          <w:sz w:val="28"/>
          <w:szCs w:val="28"/>
        </w:rPr>
      </w:pPr>
      <w:proofErr w:type="spellStart"/>
      <w:r w:rsidRPr="00737CFE">
        <w:rPr>
          <w:sz w:val="28"/>
          <w:szCs w:val="28"/>
        </w:rPr>
        <w:lastRenderedPageBreak/>
        <w:t>Дейностен</w:t>
      </w:r>
      <w:proofErr w:type="spellEnd"/>
      <w:r w:rsidRPr="00737CFE">
        <w:rPr>
          <w:sz w:val="28"/>
          <w:szCs w:val="28"/>
        </w:rPr>
        <w:t xml:space="preserve"> отчет за 2021г.</w:t>
      </w:r>
    </w:p>
    <w:p w:rsidR="00737CFE" w:rsidRDefault="00737CFE" w:rsidP="00737CFE">
      <w:pPr>
        <w:jc w:val="center"/>
      </w:pPr>
    </w:p>
    <w:p w:rsidR="00737CFE" w:rsidRDefault="00737CFE" w:rsidP="00737CFE">
      <w:r>
        <w:t xml:space="preserve">01.03.2021 – Весела Баба Марта – детско утро с децата ЦДГ </w:t>
      </w:r>
      <w:proofErr w:type="spellStart"/>
      <w:r>
        <w:t>с.Вокил</w:t>
      </w:r>
      <w:proofErr w:type="spellEnd"/>
      <w:r>
        <w:t xml:space="preserve"> </w:t>
      </w:r>
      <w:bookmarkStart w:id="0" w:name="_GoBack"/>
      <w:bookmarkEnd w:id="0"/>
    </w:p>
    <w:p w:rsidR="00737CFE" w:rsidRDefault="00737CFE" w:rsidP="00737CFE">
      <w:r>
        <w:t>02.05.2021 – Шарено яйце (боядисване на великденски яйца)</w:t>
      </w:r>
    </w:p>
    <w:p w:rsidR="00737CFE" w:rsidRDefault="00737CFE" w:rsidP="00737CFE">
      <w:r>
        <w:t xml:space="preserve">04.07.2021 – Празник на селото </w:t>
      </w:r>
    </w:p>
    <w:p w:rsidR="00737CFE" w:rsidRDefault="00737CFE" w:rsidP="00737CFE">
      <w:r>
        <w:t xml:space="preserve">17.07.2021 – Участие в 2 Национален фестивал на Турския фолклор </w:t>
      </w:r>
      <w:proofErr w:type="spellStart"/>
      <w:r>
        <w:t>с.Руйно</w:t>
      </w:r>
      <w:proofErr w:type="spellEnd"/>
    </w:p>
    <w:p w:rsidR="00737CFE" w:rsidRDefault="00737CFE" w:rsidP="00737CFE">
      <w:r>
        <w:t xml:space="preserve">01.11.2021 – Запознаване на децата от ЦДГ </w:t>
      </w:r>
      <w:proofErr w:type="spellStart"/>
      <w:r>
        <w:t>с.Вокил</w:t>
      </w:r>
      <w:proofErr w:type="spellEnd"/>
      <w:r>
        <w:t xml:space="preserve"> с деня  на Народните Будители</w:t>
      </w: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noProof/>
          <w:sz w:val="44"/>
          <w:lang w:val="en-US"/>
        </w:rPr>
      </w:pPr>
    </w:p>
    <w:p w:rsidR="005B419D" w:rsidRDefault="005B419D" w:rsidP="00706BAD">
      <w:pPr>
        <w:rPr>
          <w:noProof/>
          <w:sz w:val="44"/>
          <w:lang w:val="en-US"/>
        </w:rPr>
      </w:pPr>
    </w:p>
    <w:p w:rsidR="005B419D" w:rsidRDefault="005B419D" w:rsidP="00706BAD">
      <w:pPr>
        <w:rPr>
          <w:noProof/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Default="005B419D" w:rsidP="00706BAD">
      <w:pPr>
        <w:rPr>
          <w:sz w:val="44"/>
          <w:lang w:val="en-US"/>
        </w:rPr>
      </w:pPr>
    </w:p>
    <w:p w:rsidR="005B419D" w:rsidRPr="005B419D" w:rsidRDefault="005B419D" w:rsidP="00706BAD">
      <w:pPr>
        <w:rPr>
          <w:sz w:val="44"/>
          <w:lang w:val="en-US"/>
        </w:rPr>
      </w:pPr>
    </w:p>
    <w:sectPr w:rsidR="005B419D" w:rsidRPr="005B419D" w:rsidSect="00B4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D"/>
    <w:rsid w:val="00221C37"/>
    <w:rsid w:val="004027A5"/>
    <w:rsid w:val="005B419D"/>
    <w:rsid w:val="00706BAD"/>
    <w:rsid w:val="00737CFE"/>
    <w:rsid w:val="008A72A3"/>
    <w:rsid w:val="00B3008E"/>
    <w:rsid w:val="00B45667"/>
    <w:rsid w:val="00CD3073"/>
    <w:rsid w:val="00D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1D4B-55E5-40D9-86DE-59038B62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0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06BA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06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06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B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EF27-106A-4616-8632-41479C98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2022-03-24T16:59:00Z</dcterms:created>
  <dcterms:modified xsi:type="dcterms:W3CDTF">2022-03-24T16:59:00Z</dcterms:modified>
</cp:coreProperties>
</file>